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B546" w14:textId="77777777" w:rsidR="00D54482" w:rsidRPr="000839DD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14:paraId="0FFF0923" w14:textId="77777777" w:rsidR="00D54482" w:rsidRPr="000839DD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73F9C5EF" w14:textId="77777777" w:rsidR="00FB5272" w:rsidRPr="000839DD" w:rsidRDefault="00FB5272" w:rsidP="00FB5272">
      <w:pPr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INFORMACE PRO OBCHODNÍ PARTNERY, KONTAKTNÍ OSOBY A NÁVŠTĚVY</w:t>
      </w:r>
    </w:p>
    <w:p w14:paraId="052D9AE2" w14:textId="4BFF207E" w:rsidR="00B006E4" w:rsidRPr="000839DD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0839DD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0839DD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20CAF103" w:rsidR="00B006E4" w:rsidRPr="000839DD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FB5272" w:rsidRPr="000839DD">
        <w:rPr>
          <w:rFonts w:ascii="Arial" w:hAnsi="Arial" w:cs="Arial"/>
          <w:sz w:val="21"/>
          <w:szCs w:val="21"/>
          <w:lang w:val="cs-CZ"/>
        </w:rPr>
        <w:t>obchodní partneři a návštěvníci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036D8D6E" w:rsidR="00B006E4" w:rsidRPr="000839DD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/>
        </w:rPr>
        <w:t>mají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za cíl</w:t>
      </w:r>
      <w:r w:rsidR="006B2282">
        <w:rPr>
          <w:rFonts w:ascii="Arial" w:hAnsi="Arial" w:cs="Arial"/>
          <w:sz w:val="21"/>
          <w:szCs w:val="21"/>
          <w:lang w:val="cs-CZ"/>
        </w:rPr>
        <w:t xml:space="preserve"> informovat Vás, jakým způsobem </w:t>
      </w:r>
      <w:r w:rsidR="006B2282">
        <w:rPr>
          <w:rFonts w:ascii="Arial" w:hAnsi="Arial" w:cs="Arial"/>
          <w:sz w:val="21"/>
          <w:szCs w:val="21"/>
          <w:lang w:val="cs-CZ" w:bidi="cs-CZ"/>
        </w:rPr>
        <w:t>Základní škola</w:t>
      </w:r>
      <w:r w:rsidR="00387FB4">
        <w:rPr>
          <w:rFonts w:ascii="Arial" w:hAnsi="Arial" w:cs="Arial"/>
          <w:sz w:val="21"/>
          <w:szCs w:val="21"/>
          <w:lang w:val="cs-CZ" w:bidi="cs-CZ"/>
        </w:rPr>
        <w:t xml:space="preserve"> a mateřská škola Ústavní</w:t>
      </w:r>
      <w:r w:rsidR="006B2282">
        <w:rPr>
          <w:rFonts w:ascii="Arial" w:hAnsi="Arial" w:cs="Arial"/>
          <w:sz w:val="21"/>
          <w:szCs w:val="21"/>
          <w:lang w:val="cs-CZ" w:bidi="cs-CZ"/>
        </w:rPr>
        <w:t xml:space="preserve">, Praha 8, </w:t>
      </w:r>
      <w:r w:rsidR="00387FB4">
        <w:rPr>
          <w:rFonts w:ascii="Arial" w:hAnsi="Arial" w:cs="Arial"/>
          <w:sz w:val="21"/>
          <w:szCs w:val="21"/>
          <w:lang w:val="cs-CZ" w:bidi="cs-CZ"/>
        </w:rPr>
        <w:t>Hlivická 1/400</w:t>
      </w:r>
      <w:r w:rsidR="006B2282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EB4B57" w:rsidRPr="000839DD">
        <w:rPr>
          <w:rFonts w:ascii="Arial" w:hAnsi="Arial" w:cs="Arial"/>
          <w:sz w:val="21"/>
          <w:szCs w:val="21"/>
          <w:lang w:val="cs-CZ" w:bidi="cs-CZ"/>
        </w:rPr>
        <w:t>(dále jen „</w:t>
      </w:r>
      <w:r w:rsidR="00130744"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Škola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0839DD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“).</w:t>
      </w:r>
    </w:p>
    <w:p w14:paraId="47C43E6D" w14:textId="6ECA1796" w:rsidR="00456C8B" w:rsidRPr="000839DD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0839DD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0839DD" w:rsidRDefault="00456C8B" w:rsidP="008A1C87">
      <w:pPr>
        <w:rPr>
          <w:rFonts w:ascii="Arial" w:hAnsi="Arial" w:cs="Arial"/>
          <w:sz w:val="21"/>
          <w:szCs w:val="21"/>
          <w:lang w:val="cs-CZ"/>
        </w:rPr>
      </w:pPr>
      <w:bookmarkStart w:id="0" w:name="_GoBack"/>
      <w:bookmarkEnd w:id="0"/>
    </w:p>
    <w:p w14:paraId="39510DA2" w14:textId="5B875747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mimo rámec své hlavní náplně, tj. vzdělávací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činnosti</w:t>
      </w:r>
      <w:r w:rsidR="00130744" w:rsidRPr="000839DD">
        <w:rPr>
          <w:rFonts w:ascii="Arial" w:hAnsi="Arial" w:cs="Arial"/>
          <w:sz w:val="21"/>
          <w:szCs w:val="21"/>
          <w:lang w:val="cs-CZ"/>
        </w:rPr>
        <w:t>,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zpracovává, jsou identifikační údaje (zejména jméno a příjmení, pozice) a kontaktní údaje (zejména e-mailová adresa a tel. spojení) obchodních partnerů (fyzických osob), jejich zaměstnanců, zástupců nebo jiných kontaktních osob</w:t>
      </w:r>
      <w:r w:rsidR="002C1DD1" w:rsidRPr="000839DD">
        <w:rPr>
          <w:rFonts w:ascii="Arial" w:hAnsi="Arial" w:cs="Arial"/>
          <w:sz w:val="21"/>
          <w:szCs w:val="21"/>
          <w:lang w:val="cs-CZ"/>
        </w:rPr>
        <w:t xml:space="preserve"> obchodních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partnerů (dále </w:t>
      </w:r>
      <w:r w:rsidR="00CA1A7A" w:rsidRPr="000839DD">
        <w:rPr>
          <w:rFonts w:ascii="Arial" w:hAnsi="Arial" w:cs="Arial"/>
          <w:sz w:val="21"/>
          <w:szCs w:val="21"/>
          <w:lang w:val="cs-CZ"/>
        </w:rPr>
        <w:t>společně jako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obchodní partneři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“) a </w:t>
      </w:r>
      <w:r w:rsidR="00CA1A7A" w:rsidRPr="000839DD">
        <w:rPr>
          <w:rFonts w:ascii="Arial" w:hAnsi="Arial" w:cs="Arial"/>
          <w:sz w:val="21"/>
          <w:szCs w:val="21"/>
          <w:lang w:val="cs-CZ"/>
        </w:rPr>
        <w:t>také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záznamy o návštěvnících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</w:p>
    <w:p w14:paraId="233DD762" w14:textId="77777777" w:rsidR="00B006E4" w:rsidRPr="000839DD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00ED1A" w14:textId="4B51562C" w:rsidR="00A13D92" w:rsidRPr="000839DD" w:rsidRDefault="003248B3" w:rsidP="008A1C87">
          <w:pPr>
            <w:pStyle w:val="Nadpisobsahu"/>
            <w:spacing w:line="240" w:lineRule="auto"/>
            <w:rPr>
              <w:rFonts w:ascii="Arial" w:hAnsi="Arial"/>
              <w:b/>
              <w:color w:val="0070C0"/>
              <w:sz w:val="21"/>
              <w:u w:val="single"/>
              <w:lang w:val="cs-CZ"/>
            </w:rPr>
          </w:pPr>
          <w:r w:rsidRPr="000839DD">
            <w:rPr>
              <w:rFonts w:ascii="Arial" w:hAnsi="Arial"/>
              <w:b/>
              <w:color w:val="0070C0"/>
              <w:sz w:val="21"/>
              <w:u w:val="single"/>
              <w:lang w:val="cs-CZ"/>
            </w:rPr>
            <w:t>OBSAH</w:t>
          </w:r>
        </w:p>
        <w:p w14:paraId="0674E64A" w14:textId="77777777" w:rsidR="003248B3" w:rsidRPr="000839DD" w:rsidRDefault="003248B3" w:rsidP="008A1C87">
          <w:pPr>
            <w:rPr>
              <w:rFonts w:ascii="Arial" w:hAnsi="Arial" w:cs="Arial"/>
              <w:color w:val="0070C0"/>
              <w:sz w:val="21"/>
              <w:szCs w:val="21"/>
              <w:lang w:val="cs-CZ"/>
            </w:rPr>
          </w:pPr>
        </w:p>
        <w:p w14:paraId="652CBB5F" w14:textId="620D096C" w:rsidR="000839DD" w:rsidRPr="000839DD" w:rsidRDefault="00A13D92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begin"/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instrText xml:space="preserve"> TOC \o "1-3" \h \z \u </w:instrText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separate"/>
          </w:r>
          <w:hyperlink w:anchor="_Toc513236128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Kdo je správcem Vašich osobních</w:t>
            </w:r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/>
              </w:rPr>
              <w:t xml:space="preserve"> údajů</w:t>
            </w:r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_Toc513236128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01D0A13" w14:textId="3477A4FF" w:rsidR="000839DD" w:rsidRPr="000839DD" w:rsidRDefault="00572F3B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29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Jaké Vaše osobní údaje a za jakým účelem zpracováváme?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_Toc513236129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183737" w14:textId="1BC63ADD" w:rsidR="000839DD" w:rsidRPr="000839DD" w:rsidRDefault="00572F3B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0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 jakých zdrojů získáváme Vaše osobní údaje?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_Toc513236130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D0B41A7" w14:textId="4C80CB92" w:rsidR="000839DD" w:rsidRPr="000839DD" w:rsidRDefault="00572F3B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1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Sdílíme Vaše osobní údaje s dalšími osobami?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_Toc513236131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3E27184" w14:textId="5D18AF62" w:rsidR="000839DD" w:rsidRPr="000839DD" w:rsidRDefault="00572F3B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2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Předáváme osobní údaje do zemí mimo EHP?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_Toc513236132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129CA97" w14:textId="128C0A85" w:rsidR="000839DD" w:rsidRPr="000839DD" w:rsidRDefault="00572F3B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3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jsou Vaše osobní údaje zabezpečené?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_Toc513236133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B4DE396" w14:textId="59D687A7" w:rsidR="000839DD" w:rsidRPr="000839DD" w:rsidRDefault="00572F3B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4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dlouho budeme Vaše osobní údaje uchovávat?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_Toc513236134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620DE71" w14:textId="1F79A581" w:rsidR="000839DD" w:rsidRPr="000839DD" w:rsidRDefault="00572F3B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5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Jaká jsou Vaše práva týkající se zpracování osobních údajů?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_Toc513236135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6024C93" w14:textId="4EA682BE" w:rsidR="000839DD" w:rsidRPr="000839DD" w:rsidRDefault="00572F3B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6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Dotazy a kontakty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_Toc513236136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1406DBC" w14:textId="5CF62E28" w:rsidR="000839DD" w:rsidRPr="000839DD" w:rsidRDefault="00572F3B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7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Změny těchto zásad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_Toc513236137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F44222" w14:textId="66EB1FB8" w:rsidR="00A13D92" w:rsidRPr="000839DD" w:rsidRDefault="00A13D92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  <w:r w:rsidRPr="000839DD">
            <w:rPr>
              <w:rFonts w:ascii="Arial" w:hAnsi="Arial" w:cs="Arial"/>
              <w:b/>
              <w:bCs/>
              <w:color w:val="0070C0"/>
              <w:sz w:val="21"/>
              <w:szCs w:val="21"/>
              <w:lang w:val="cs-CZ"/>
            </w:rPr>
            <w:fldChar w:fldCharType="end"/>
          </w:r>
        </w:p>
      </w:sdtContent>
    </w:sdt>
    <w:p w14:paraId="0134899A" w14:textId="7BF3E303"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1" w:name="_Toc508727528"/>
      <w:bookmarkStart w:id="2" w:name="_Toc509323391"/>
      <w:bookmarkStart w:id="3" w:name="_Toc509861940"/>
      <w:bookmarkStart w:id="4" w:name="_Toc511656238"/>
      <w:bookmarkStart w:id="5" w:name="_Toc513236128"/>
      <w:bookmarkStart w:id="6" w:name="_Hlk508722332"/>
      <w:r w:rsidRPr="000839DD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0839DD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0839DD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1"/>
      <w:bookmarkEnd w:id="2"/>
      <w:bookmarkEnd w:id="3"/>
      <w:bookmarkEnd w:id="4"/>
      <w:bookmarkEnd w:id="5"/>
    </w:p>
    <w:p w14:paraId="40DF47AA" w14:textId="77777777" w:rsidR="006478F5" w:rsidRPr="000839DD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6B341C5C" w14:textId="5DC711FE" w:rsidR="006B2282" w:rsidRPr="000839DD" w:rsidRDefault="006B2282" w:rsidP="006B22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7" w:name="_Hlk512604272"/>
      <w:bookmarkStart w:id="8" w:name="_Hlk513221347"/>
      <w:bookmarkStart w:id="9" w:name="_Toc509323392"/>
      <w:bookmarkStart w:id="10" w:name="_Toc509861941"/>
      <w:bookmarkStart w:id="11" w:name="_Toc511656239"/>
      <w:bookmarkStart w:id="12" w:name="_Hlk508720734"/>
      <w:bookmarkEnd w:id="6"/>
      <w:r>
        <w:rPr>
          <w:rFonts w:ascii="Arial" w:hAnsi="Arial" w:cs="Arial"/>
          <w:sz w:val="21"/>
          <w:szCs w:val="21"/>
          <w:lang w:val="cs-CZ" w:bidi="cs-CZ"/>
        </w:rPr>
        <w:t xml:space="preserve">Správcem údajů je Základní </w:t>
      </w:r>
      <w:r w:rsidR="00387FB4">
        <w:rPr>
          <w:rFonts w:ascii="Arial" w:hAnsi="Arial" w:cs="Arial"/>
          <w:sz w:val="21"/>
          <w:szCs w:val="21"/>
          <w:lang w:val="cs-CZ" w:bidi="cs-CZ"/>
        </w:rPr>
        <w:t>a mateřská škola Ústavní</w:t>
      </w:r>
      <w:r>
        <w:rPr>
          <w:rFonts w:ascii="Arial" w:hAnsi="Arial" w:cs="Arial"/>
          <w:sz w:val="21"/>
          <w:szCs w:val="21"/>
          <w:lang w:val="cs-CZ" w:bidi="cs-CZ"/>
        </w:rPr>
        <w:t>,</w:t>
      </w:r>
      <w:r w:rsidR="00387FB4">
        <w:rPr>
          <w:rFonts w:ascii="Arial" w:hAnsi="Arial" w:cs="Arial"/>
          <w:sz w:val="21"/>
          <w:szCs w:val="21"/>
          <w:lang w:val="cs-CZ" w:bidi="cs-CZ"/>
        </w:rPr>
        <w:t xml:space="preserve"> Praha 8,</w:t>
      </w:r>
      <w:r>
        <w:rPr>
          <w:rFonts w:ascii="Arial" w:hAnsi="Arial" w:cs="Arial"/>
          <w:sz w:val="21"/>
          <w:szCs w:val="21"/>
          <w:lang w:val="cs-CZ" w:bidi="cs-CZ"/>
        </w:rPr>
        <w:t xml:space="preserve"> </w:t>
      </w:r>
      <w:r>
        <w:rPr>
          <w:rFonts w:ascii="Arial" w:hAnsi="Arial" w:cs="Arial"/>
          <w:sz w:val="21"/>
          <w:szCs w:val="21"/>
          <w:lang w:val="cs-CZ"/>
        </w:rPr>
        <w:t xml:space="preserve">se sídlem </w:t>
      </w:r>
      <w:r w:rsidR="00387FB4">
        <w:rPr>
          <w:rFonts w:ascii="Arial" w:hAnsi="Arial" w:cs="Arial"/>
          <w:sz w:val="21"/>
          <w:szCs w:val="21"/>
          <w:lang w:val="cs-CZ"/>
        </w:rPr>
        <w:t>Hlivická 1/400</w:t>
      </w:r>
      <w:r>
        <w:rPr>
          <w:rFonts w:ascii="Arial" w:hAnsi="Arial" w:cs="Arial"/>
          <w:sz w:val="21"/>
          <w:szCs w:val="21"/>
          <w:lang w:val="cs-CZ"/>
        </w:rPr>
        <w:t>, 18</w:t>
      </w:r>
      <w:r w:rsidR="00387FB4">
        <w:rPr>
          <w:rFonts w:ascii="Arial" w:hAnsi="Arial" w:cs="Arial"/>
          <w:sz w:val="21"/>
          <w:szCs w:val="21"/>
          <w:lang w:val="cs-CZ"/>
        </w:rPr>
        <w:t>1</w:t>
      </w:r>
      <w:r>
        <w:rPr>
          <w:rFonts w:ascii="Arial" w:hAnsi="Arial" w:cs="Arial"/>
          <w:sz w:val="21"/>
          <w:szCs w:val="21"/>
          <w:lang w:val="cs-CZ"/>
        </w:rPr>
        <w:t xml:space="preserve"> 00, IČO: </w:t>
      </w:r>
      <w:r w:rsidR="00387FB4">
        <w:rPr>
          <w:rFonts w:ascii="Arial" w:hAnsi="Arial" w:cs="Arial"/>
          <w:sz w:val="21"/>
          <w:szCs w:val="21"/>
          <w:lang w:val="cs-CZ"/>
        </w:rPr>
        <w:t>60433337</w:t>
      </w:r>
      <w:r>
        <w:rPr>
          <w:rFonts w:ascii="Arial" w:hAnsi="Arial" w:cs="Arial"/>
          <w:sz w:val="21"/>
          <w:szCs w:val="21"/>
          <w:lang w:val="cs-CZ" w:bidi="cs-CZ"/>
        </w:rPr>
        <w:t>.</w:t>
      </w:r>
    </w:p>
    <w:bookmarkEnd w:id="7"/>
    <w:p w14:paraId="6D5B2B97" w14:textId="77777777" w:rsidR="006B2282" w:rsidRDefault="006B2282" w:rsidP="00130744">
      <w:pPr>
        <w:rPr>
          <w:rFonts w:ascii="Arial" w:hAnsi="Arial" w:cs="Arial"/>
          <w:sz w:val="21"/>
          <w:szCs w:val="21"/>
          <w:lang w:val="cs-CZ" w:bidi="cs-CZ"/>
        </w:rPr>
      </w:pPr>
    </w:p>
    <w:p w14:paraId="56C8F73E" w14:textId="4CA19197" w:rsidR="00130744" w:rsidRPr="000839DD" w:rsidRDefault="00130744" w:rsidP="00130744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určuje, jakým způsobem a za jakým účelem se Vaše osobní údaje budou zpracovávat. Kontaktní údaje Školy a jmenovaného 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naleznete v kapitole „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 w:bidi="cs-CZ"/>
        </w:rPr>
        <w:t>“ níže.</w:t>
      </w:r>
    </w:p>
    <w:bookmarkEnd w:id="8"/>
    <w:p w14:paraId="44B14E8B" w14:textId="77777777" w:rsidR="00D54482" w:rsidRPr="000839DD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661F953B" w14:textId="77777777"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3" w:name="_Toc513236129"/>
      <w:bookmarkEnd w:id="9"/>
      <w:bookmarkEnd w:id="10"/>
      <w:bookmarkEnd w:id="11"/>
      <w:bookmarkEnd w:id="12"/>
      <w:r w:rsidRPr="000839DD">
        <w:rPr>
          <w:rFonts w:ascii="Arial" w:hAnsi="Arial"/>
          <w:b/>
          <w:color w:val="0070C0"/>
          <w:sz w:val="21"/>
          <w:lang w:val="cs-CZ" w:bidi="cs-CZ"/>
        </w:rPr>
        <w:t>Jaké Vaše osobní údaje a za jakým účelem zpracováváme?</w:t>
      </w:r>
      <w:bookmarkEnd w:id="13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0839DD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1D119DD7" w14:textId="34A4837B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zpracovává.</w:t>
      </w:r>
    </w:p>
    <w:p w14:paraId="057363EE" w14:textId="77777777" w:rsidR="00CA1A7A" w:rsidRPr="000839DD" w:rsidRDefault="00CA1A7A" w:rsidP="00FB5272">
      <w:pPr>
        <w:rPr>
          <w:rFonts w:ascii="Arial" w:hAnsi="Arial" w:cs="Arial"/>
          <w:sz w:val="21"/>
          <w:szCs w:val="21"/>
          <w:lang w:val="cs-CZ"/>
        </w:rPr>
      </w:pPr>
    </w:p>
    <w:p w14:paraId="36E8FA33" w14:textId="77777777" w:rsidR="000839DD" w:rsidRDefault="000839DD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br w:type="page"/>
      </w:r>
    </w:p>
    <w:p w14:paraId="47E1024B" w14:textId="640535AC" w:rsidR="00FB5272" w:rsidRPr="000839DD" w:rsidRDefault="00F52191" w:rsidP="00FB5272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lastRenderedPageBreak/>
        <w:t>a) Obchodní partneři</w:t>
      </w:r>
    </w:p>
    <w:p w14:paraId="2EA6C5DE" w14:textId="77777777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C11213" w:rsidRPr="000839DD" w14:paraId="1DFA4278" w14:textId="77777777" w:rsidTr="00C11213">
        <w:tc>
          <w:tcPr>
            <w:tcW w:w="3114" w:type="dxa"/>
            <w:shd w:val="clear" w:color="auto" w:fill="00B0F0"/>
          </w:tcPr>
          <w:p w14:paraId="21909778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26967DD4" w14:textId="775B4CD4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1BD6AFF5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430F9409" w14:textId="36C0C1C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C11213" w:rsidRPr="000839DD" w14:paraId="50FB5651" w14:textId="77777777" w:rsidTr="00C11213">
        <w:tc>
          <w:tcPr>
            <w:tcW w:w="3114" w:type="dxa"/>
          </w:tcPr>
          <w:p w14:paraId="24D4A8EC" w14:textId="2E0FC30C" w:rsidR="00C11213" w:rsidRPr="000839DD" w:rsidRDefault="00C11213" w:rsidP="00C1121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Identifikační údaje</w:t>
            </w:r>
            <w:r w:rsidR="00F52191" w:rsidRPr="000839DD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 a kontaktní údaje</w:t>
            </w:r>
            <w:r w:rsidR="006651AD" w:rsidRPr="000839DD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 </w:t>
            </w:r>
            <w:r w:rsidRPr="000839DD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</w:t>
            </w:r>
            <w:r w:rsidR="00F52191" w:rsidRPr="000839DD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  <w:r w:rsidRPr="000839DD">
              <w:rPr>
                <w:rFonts w:ascii="Arial" w:hAnsi="Arial" w:cs="Arial"/>
                <w:sz w:val="21"/>
                <w:szCs w:val="21"/>
                <w:lang w:val="cs-CZ"/>
              </w:rPr>
              <w:t>pracovní pozic</w:t>
            </w:r>
            <w:r w:rsidR="00F52191" w:rsidRPr="000839DD">
              <w:rPr>
                <w:rFonts w:ascii="Arial" w:hAnsi="Arial" w:cs="Arial"/>
                <w:sz w:val="21"/>
                <w:szCs w:val="21"/>
                <w:lang w:val="cs-CZ"/>
              </w:rPr>
              <w:t>e, společnost, tel., e-mail</w:t>
            </w:r>
            <w:r w:rsidRPr="000839DD">
              <w:rPr>
                <w:rFonts w:ascii="Arial" w:hAnsi="Arial" w:cs="Arial"/>
                <w:sz w:val="21"/>
                <w:szCs w:val="21"/>
                <w:lang w:val="cs-CZ"/>
              </w:rPr>
              <w:t>)</w:t>
            </w:r>
            <w:r w:rsidR="002C1DD1" w:rsidRPr="000839DD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3021" w:type="dxa"/>
          </w:tcPr>
          <w:p w14:paraId="3DF2CBA9" w14:textId="23FE6961" w:rsidR="00130744" w:rsidRPr="000839DD" w:rsidRDefault="00F723D0" w:rsidP="000839DD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jednání a plnění příslušné smlouvy a </w:t>
            </w:r>
            <w:r w:rsidR="00F52191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ouvisející obchodní komunikace</w:t>
            </w:r>
            <w:r w:rsidR="000839DD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</w:tc>
        <w:tc>
          <w:tcPr>
            <w:tcW w:w="2932" w:type="dxa"/>
          </w:tcPr>
          <w:p w14:paraId="4691E987" w14:textId="71F35529" w:rsidR="00F723D0" w:rsidRPr="000839DD" w:rsidRDefault="00F723D0" w:rsidP="00F723D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Uzavření a plnění smlouvy, </w:t>
            </w:r>
          </w:p>
          <w:p w14:paraId="340CD21F" w14:textId="77777777" w:rsidR="00C11213" w:rsidRDefault="00F723D0" w:rsidP="00130744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o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právněný zájem </w:t>
            </w:r>
            <w:r w:rsidR="00130744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="002C1DD1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na zajištění komunikace s obchodními partnery</w:t>
            </w:r>
            <w:r w:rsidR="00130744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4626AAB2" w14:textId="7CD28A33" w:rsidR="00803DF1" w:rsidRPr="000839DD" w:rsidRDefault="00803DF1" w:rsidP="00803DF1">
            <w:pPr>
              <w:pStyle w:val="Odstavecseseznamem"/>
              <w:ind w:left="316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</w:tbl>
    <w:p w14:paraId="33A6A8BD" w14:textId="2D8FCEF8" w:rsidR="00FC7C36" w:rsidRPr="000839DD" w:rsidRDefault="00FC7C36" w:rsidP="008A1C87">
      <w:pPr>
        <w:rPr>
          <w:rFonts w:ascii="Arial" w:hAnsi="Arial" w:cs="Arial"/>
          <w:sz w:val="21"/>
          <w:szCs w:val="21"/>
          <w:lang w:val="cs-CZ"/>
        </w:rPr>
      </w:pPr>
    </w:p>
    <w:p w14:paraId="0103C6AE" w14:textId="601B38B6" w:rsidR="00F52191" w:rsidRPr="000839DD" w:rsidRDefault="00F52191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b) Návště</w:t>
      </w:r>
      <w:r w:rsidR="00CA1A7A"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vy </w:t>
      </w:r>
      <w:r w:rsidR="00130744" w:rsidRPr="000839DD">
        <w:rPr>
          <w:rFonts w:ascii="Arial" w:hAnsi="Arial" w:cs="Arial"/>
          <w:b/>
          <w:bCs/>
          <w:sz w:val="21"/>
          <w:szCs w:val="21"/>
          <w:lang w:val="cs-CZ"/>
        </w:rPr>
        <w:t>Školy</w:t>
      </w:r>
    </w:p>
    <w:p w14:paraId="663BDEC1" w14:textId="67EAAFF1" w:rsidR="00F52191" w:rsidRPr="000839DD" w:rsidRDefault="00F52191" w:rsidP="008A1C87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F52191" w:rsidRPr="00803DF1" w14:paraId="6C6A94FA" w14:textId="77777777" w:rsidTr="008D2E05">
        <w:tc>
          <w:tcPr>
            <w:tcW w:w="3114" w:type="dxa"/>
            <w:shd w:val="clear" w:color="auto" w:fill="00B0F0"/>
          </w:tcPr>
          <w:p w14:paraId="2C95A989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0495B7ED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7EBDB9B0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4F8996CA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F52191" w:rsidRPr="00803DF1" w14:paraId="64EBEE1D" w14:textId="77777777" w:rsidTr="008D2E05">
        <w:tc>
          <w:tcPr>
            <w:tcW w:w="3114" w:type="dxa"/>
          </w:tcPr>
          <w:p w14:paraId="4FE2339B" w14:textId="52963BA4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</w:t>
            </w: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="00CA1A7A" w:rsidRPr="00803DF1">
              <w:rPr>
                <w:rFonts w:ascii="Arial" w:hAnsi="Arial" w:cs="Arial"/>
                <w:sz w:val="21"/>
                <w:szCs w:val="21"/>
                <w:lang w:val="cs-CZ"/>
              </w:rPr>
              <w:t>a účel návštěvy</w:t>
            </w: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>)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3021" w:type="dxa"/>
          </w:tcPr>
          <w:p w14:paraId="16475F69" w14:textId="2BBC9D4E" w:rsidR="00F52191" w:rsidRPr="00803DF1" w:rsidRDefault="00F52191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Evidence návštěv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="00CA1A7A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  <w:p w14:paraId="4B240EA5" w14:textId="77777777" w:rsidR="00F52191" w:rsidRPr="00803DF1" w:rsidRDefault="00F52191" w:rsidP="008D2E05">
            <w:pPr>
              <w:pStyle w:val="Odstavecseseznamem"/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  <w:p w14:paraId="41529F11" w14:textId="77777777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0B28C6B1" w14:textId="28C8024F" w:rsidR="00F52191" w:rsidRPr="00803DF1" w:rsidRDefault="00F52191" w:rsidP="00130744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Oprávněný zájem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na kontrole vstupu a ochraně majetku</w:t>
            </w:r>
            <w:r w:rsid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žáků</w:t>
            </w:r>
            <w:r w:rsid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 zaměstnanců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Školy</w:t>
            </w:r>
            <w:r w:rsidR="00CA1A7A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365B3ACF" w14:textId="77777777" w:rsidR="00F52191" w:rsidRPr="00803DF1" w:rsidRDefault="00F52191" w:rsidP="008D2E05">
            <w:pPr>
              <w:pStyle w:val="Odstavecseseznamem"/>
              <w:ind w:left="462" w:hanging="284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F52191" w:rsidRPr="000839DD" w14:paraId="592DD313" w14:textId="77777777" w:rsidTr="008D2E05">
        <w:tc>
          <w:tcPr>
            <w:tcW w:w="3114" w:type="dxa"/>
          </w:tcPr>
          <w:p w14:paraId="05E51A14" w14:textId="28C57FD0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Bezpečnostní údaje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(kontrola vstupu do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údaje z kamerového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sytému 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). </w:t>
            </w:r>
          </w:p>
          <w:p w14:paraId="41263154" w14:textId="2B2686C1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br/>
            </w:r>
          </w:p>
          <w:p w14:paraId="713F48F7" w14:textId="77777777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14:paraId="23DF29B0" w14:textId="6A67898E" w:rsidR="00F52191" w:rsidRPr="00803DF1" w:rsidRDefault="00F52191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Ochrana majetku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žáků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 zaměstnanců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zajištění bezpečnosti a kontroly vstupu do areálu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  <w:p w14:paraId="434F0573" w14:textId="19D01B3D" w:rsidR="00F52191" w:rsidRPr="00803DF1" w:rsidRDefault="002C1DD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</w:tc>
        <w:tc>
          <w:tcPr>
            <w:tcW w:w="2932" w:type="dxa"/>
          </w:tcPr>
          <w:p w14:paraId="4990F5AD" w14:textId="5051BA5E" w:rsidR="00F52191" w:rsidRPr="00803DF1" w:rsidRDefault="00F52191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Oprávněný zájem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 na ochraně 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majetku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žáků 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 zaměstnanců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zajištění bezpečnosti a kontroly vstupu do areálu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</w:tc>
      </w:tr>
    </w:tbl>
    <w:p w14:paraId="316C8E23" w14:textId="77777777" w:rsidR="00F52191" w:rsidRPr="000839DD" w:rsidRDefault="00F52191" w:rsidP="008A1C87">
      <w:pPr>
        <w:rPr>
          <w:rFonts w:ascii="Arial" w:hAnsi="Arial" w:cs="Arial"/>
          <w:sz w:val="21"/>
          <w:szCs w:val="21"/>
          <w:lang w:val="cs-CZ"/>
        </w:rPr>
      </w:pPr>
    </w:p>
    <w:p w14:paraId="38ADB23B" w14:textId="77777777"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4" w:name="_Toc509323393"/>
      <w:bookmarkStart w:id="15" w:name="_Toc513140754"/>
      <w:bookmarkStart w:id="16" w:name="_Toc513236130"/>
      <w:r w:rsidRPr="000839DD">
        <w:rPr>
          <w:rFonts w:ascii="Arial" w:hAnsi="Arial"/>
          <w:b/>
          <w:color w:val="0070C0"/>
          <w:sz w:val="21"/>
          <w:lang w:val="cs-CZ" w:bidi="cs-CZ"/>
        </w:rPr>
        <w:t>Z jakých zdrojů získáváme Vaše osobní údaje?</w:t>
      </w:r>
      <w:bookmarkEnd w:id="14"/>
      <w:bookmarkEnd w:id="15"/>
      <w:bookmarkEnd w:id="16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128C7AE" w14:textId="77777777" w:rsidR="00336D84" w:rsidRPr="000839DD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75D76EED" w14:textId="28784A1D" w:rsidR="00130744" w:rsidRPr="000839DD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získává osobní údaje, které následně zpracovává, přímo od obchodních partnerů, příp. z veřejně dostupných zdrojů (např. OR nebo ARES), z návštěv obchodních partnerů a jiných osob přímo ve Škole.  </w:t>
      </w:r>
    </w:p>
    <w:p w14:paraId="64C77F05" w14:textId="77777777" w:rsidR="00130744" w:rsidRPr="000839DD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</w:p>
    <w:p w14:paraId="2EEEAC5C" w14:textId="77777777" w:rsidR="00326E8F" w:rsidRPr="000839DD" w:rsidRDefault="00326E8F" w:rsidP="00326E8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7" w:name="_Toc512366836"/>
      <w:bookmarkStart w:id="18" w:name="_Toc513236131"/>
      <w:r w:rsidRPr="000839DD">
        <w:rPr>
          <w:rFonts w:ascii="Arial" w:hAnsi="Arial"/>
          <w:b/>
          <w:color w:val="0070C0"/>
          <w:sz w:val="21"/>
          <w:lang w:val="cs-CZ" w:bidi="cs-CZ"/>
        </w:rPr>
        <w:t>Sdílíme Vaše osobní údaje s dalšími osobami?</w:t>
      </w:r>
      <w:bookmarkEnd w:id="17"/>
      <w:bookmarkEnd w:id="18"/>
    </w:p>
    <w:p w14:paraId="155704F7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46662C68" w14:textId="77777777" w:rsidR="00326E8F" w:rsidRPr="000839DD" w:rsidRDefault="00326E8F" w:rsidP="00326E8F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a) Externí poskytovatelé služeb</w:t>
      </w:r>
    </w:p>
    <w:p w14:paraId="58C25FDB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33E438BD" w14:textId="2DEFAFC5" w:rsidR="00326E8F" w:rsidRPr="000839DD" w:rsidRDefault="00130744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využívá ext</w:t>
      </w:r>
      <w:r w:rsidR="006B2282">
        <w:rPr>
          <w:rFonts w:ascii="Arial" w:hAnsi="Arial" w:cs="Arial"/>
          <w:sz w:val="21"/>
          <w:szCs w:val="21"/>
          <w:lang w:val="cs-CZ"/>
        </w:rPr>
        <w:t>erní poskytovatele služeb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. Pro účely plnění jejich povinností jim musí být </w:t>
      </w:r>
      <w:r w:rsidRPr="000839DD">
        <w:rPr>
          <w:rFonts w:ascii="Arial" w:hAnsi="Arial" w:cs="Arial"/>
          <w:sz w:val="21"/>
          <w:szCs w:val="21"/>
          <w:lang w:val="cs-CZ"/>
        </w:rPr>
        <w:t>Školou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předány nebo pro nás zpracovávají určité oso</w:t>
      </w:r>
      <w:r w:rsidR="006B2282">
        <w:rPr>
          <w:rFonts w:ascii="Arial" w:hAnsi="Arial" w:cs="Arial"/>
          <w:sz w:val="21"/>
          <w:szCs w:val="21"/>
          <w:lang w:val="cs-CZ"/>
        </w:rPr>
        <w:t>bní údaje obchodních partnerů.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14:paraId="55617EE1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84D5DE0" w14:textId="3B76D250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Externí poskytovatelé služeb jsou </w:t>
      </w:r>
      <w:r w:rsidR="00F404E2" w:rsidRPr="000839DD">
        <w:rPr>
          <w:rFonts w:ascii="Arial" w:hAnsi="Arial" w:cs="Arial"/>
          <w:sz w:val="21"/>
          <w:szCs w:val="21"/>
          <w:lang w:val="cs-CZ"/>
        </w:rPr>
        <w:t>Školou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 w:bidi="cs-CZ"/>
        </w:rPr>
        <w:t>prověřeni a poskytují dostatečné záruky s ohledem na důvěrnost a ochranu osobních údajů obchodních partnerů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 xml:space="preserve"> a návštěvníků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. Se všemi těmito poskytovateli má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uzavřené </w:t>
      </w:r>
      <w:r w:rsidRPr="000839DD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Školy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pro zabezpečení osobních údajů.</w:t>
      </w:r>
    </w:p>
    <w:p w14:paraId="6B170F92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27D68A00" w14:textId="37AA8DFB" w:rsidR="00326E8F" w:rsidRPr="000839DD" w:rsidRDefault="00F404E2" w:rsidP="00326E8F">
      <w:pPr>
        <w:rPr>
          <w:rFonts w:ascii="Arial" w:hAnsi="Arial" w:cs="Arial"/>
          <w:bCs/>
          <w:i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 xml:space="preserve">) 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/>
        </w:rPr>
        <w:t>Sdělování osobních údajů třetím osobám</w:t>
      </w:r>
    </w:p>
    <w:p w14:paraId="6C78EA4E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75C19709" w14:textId="5DEC365C" w:rsidR="00326E8F" w:rsidRPr="000839DD" w:rsidRDefault="00677FA5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je povinna za určitých okolností sdílet osobní údaje obchodních partnerů nebo návštěvníků se třetími osobami mimo výše uvedených poskytovatelů služeb, a to v souladu s právními předpisy o ochraně osobních údajů. </w:t>
      </w:r>
    </w:p>
    <w:p w14:paraId="1ECC3945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BBDCF6E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14:paraId="263E40D5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úřady),</w:t>
      </w:r>
    </w:p>
    <w:p w14:paraId="3D49FC4D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14:paraId="5A60F667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14:paraId="54D9C4DA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poradci.</w:t>
      </w:r>
    </w:p>
    <w:p w14:paraId="6A4F0585" w14:textId="77777777" w:rsidR="00C7286A" w:rsidRPr="000839DD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54E2E929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9" w:name="_Toc506918288"/>
      <w:bookmarkStart w:id="20" w:name="_Toc509323395"/>
      <w:bookmarkStart w:id="21" w:name="_Toc513140756"/>
      <w:bookmarkStart w:id="22" w:name="_Toc513236132"/>
      <w:r w:rsidRPr="000839DD">
        <w:rPr>
          <w:rFonts w:ascii="Arial" w:hAnsi="Arial"/>
          <w:b/>
          <w:color w:val="0070C0"/>
          <w:sz w:val="21"/>
          <w:lang w:val="cs-CZ" w:bidi="cs-CZ"/>
        </w:rPr>
        <w:t>Předáváme osobní údaje do zemí mimo EHP?</w:t>
      </w:r>
      <w:bookmarkEnd w:id="19"/>
      <w:bookmarkEnd w:id="20"/>
      <w:bookmarkEnd w:id="21"/>
      <w:bookmarkEnd w:id="22"/>
    </w:p>
    <w:p w14:paraId="088F39BE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3DCA5034" w14:textId="77777777" w:rsidR="00677FA5" w:rsidRPr="000839DD" w:rsidRDefault="00677FA5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Vaše osobní údaje nepředáváme do zemí mimo Evropský hospodářský prostor.</w:t>
      </w:r>
    </w:p>
    <w:p w14:paraId="1C8C4FD2" w14:textId="77777777" w:rsidR="00456C8B" w:rsidRPr="000839DD" w:rsidRDefault="00456C8B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14:paraId="03ED1FCE" w14:textId="77777777"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3" w:name="_Toc509323396"/>
      <w:bookmarkStart w:id="24" w:name="_Toc509861945"/>
      <w:bookmarkStart w:id="25" w:name="_Toc511656243"/>
      <w:bookmarkStart w:id="26" w:name="_Toc513236133"/>
      <w:bookmarkStart w:id="27" w:name="_Toc506918289"/>
      <w:r w:rsidRPr="000839DD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3"/>
      <w:bookmarkEnd w:id="24"/>
      <w:bookmarkEnd w:id="25"/>
      <w:bookmarkEnd w:id="26"/>
    </w:p>
    <w:bookmarkEnd w:id="27"/>
    <w:p w14:paraId="5E7B5F2E" w14:textId="77777777" w:rsidR="00BC1398" w:rsidRPr="000839DD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3DFF6285" w14:textId="1B13F9B8" w:rsidR="00BC1398" w:rsidRPr="000839DD" w:rsidRDefault="00677FA5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osobních údajů 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>obchodních partnerů a návště</w:t>
      </w:r>
      <w:r w:rsidR="00DA237D" w:rsidRPr="000839DD">
        <w:rPr>
          <w:rFonts w:ascii="Arial" w:hAnsi="Arial" w:cs="Arial"/>
          <w:sz w:val="21"/>
          <w:szCs w:val="21"/>
          <w:lang w:val="cs-CZ" w:bidi="cs-CZ"/>
        </w:rPr>
        <w:t>v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>níků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vy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užívá moderní IT bezpečnostní systémy.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Přístup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 xml:space="preserve">k 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DA237D" w:rsidRPr="000839DD">
        <w:rPr>
          <w:rFonts w:ascii="Arial" w:hAnsi="Arial" w:cs="Arial"/>
          <w:sz w:val="21"/>
          <w:szCs w:val="21"/>
          <w:lang w:val="cs-CZ" w:bidi="cs-CZ"/>
        </w:rPr>
        <w:t>obchodních partnerů a/nebo návštěvníků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je umožněn pouze osobám, které jej potřebují, aby mohly plnit své pracovní povinnosti</w:t>
      </w:r>
      <w:r w:rsidR="00182031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28" w:name="_Hlk508715821"/>
      <w:r w:rsidR="00182031" w:rsidRPr="000839DD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B8B0B7F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9" w:name="_Toc506918290"/>
      <w:bookmarkStart w:id="30" w:name="_Toc509323397"/>
      <w:bookmarkStart w:id="31" w:name="_Toc513140758"/>
      <w:bookmarkStart w:id="32" w:name="_Toc513236134"/>
      <w:bookmarkStart w:id="33" w:name="_Toc509323398"/>
      <w:bookmarkStart w:id="34" w:name="_Toc509861947"/>
      <w:bookmarkStart w:id="35" w:name="_Toc511656245"/>
      <w:bookmarkStart w:id="36" w:name="_Toc506918291"/>
      <w:bookmarkEnd w:id="28"/>
      <w:r w:rsidRPr="000839DD">
        <w:rPr>
          <w:rFonts w:ascii="Arial" w:hAnsi="Arial"/>
          <w:b/>
          <w:color w:val="0070C0"/>
          <w:sz w:val="21"/>
          <w:lang w:val="cs-CZ" w:bidi="cs-CZ"/>
        </w:rPr>
        <w:t>Jak dlouho budeme Vaše osobní údaje uchovávat?</w:t>
      </w:r>
      <w:bookmarkEnd w:id="29"/>
      <w:bookmarkEnd w:id="30"/>
      <w:bookmarkEnd w:id="31"/>
      <w:bookmarkEnd w:id="32"/>
    </w:p>
    <w:p w14:paraId="3B35E05A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02630DED" w14:textId="7287E1E5" w:rsidR="00326E8F" w:rsidRPr="000839DD" w:rsidRDefault="00677FA5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uchovává osobní údaje obchodních partnerů a návštěvníků pouze po dobu, po kterou je potřebuje k účelu, za kterým byly shromážděny, příp. pro ochranu oprávněných zájmů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Školy.</w:t>
      </w:r>
    </w:p>
    <w:p w14:paraId="2D19FBF7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6A1F703A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7" w:name="_Toc513140759"/>
      <w:bookmarkStart w:id="38" w:name="_Toc513236135"/>
      <w:bookmarkEnd w:id="33"/>
      <w:bookmarkEnd w:id="34"/>
      <w:bookmarkEnd w:id="35"/>
      <w:bookmarkEnd w:id="36"/>
      <w:r w:rsidRPr="000839DD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7"/>
      <w:bookmarkEnd w:id="38"/>
    </w:p>
    <w:p w14:paraId="138C4724" w14:textId="77777777" w:rsidR="00BC1398" w:rsidRPr="000839DD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1B07B888" w14:textId="77777777" w:rsidR="00555337" w:rsidRPr="000839DD" w:rsidRDefault="00555337" w:rsidP="00555337">
      <w:pPr>
        <w:rPr>
          <w:rFonts w:ascii="Arial" w:hAnsi="Arial" w:cs="Arial"/>
          <w:sz w:val="21"/>
          <w:szCs w:val="21"/>
          <w:lang w:val="cs-CZ" w:bidi="cs-CZ"/>
        </w:rPr>
      </w:pPr>
      <w:bookmarkStart w:id="39" w:name="_Toc509323399"/>
      <w:bookmarkStart w:id="40" w:name="_Toc509861948"/>
      <w:bookmarkStart w:id="41" w:name="_Toc511656246"/>
      <w:bookmarkStart w:id="42" w:name="_Toc506899944"/>
      <w:bookmarkStart w:id="43" w:name="_Toc506918293"/>
      <w:bookmarkStart w:id="44" w:name="_Toc508102452"/>
      <w:bookmarkStart w:id="45" w:name="_Toc508123796"/>
      <w:bookmarkStart w:id="46" w:name="_Toc508102462"/>
      <w:bookmarkStart w:id="47" w:name="_Toc506899945"/>
      <w:bookmarkStart w:id="48" w:name="_Hlk508719262"/>
      <w:r w:rsidRPr="000839DD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p w14:paraId="4C53441E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3169058C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25068CC0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075260C5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7E570FD3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6D06FC93" w14:textId="3E64FD0E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BDAA7D1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14:paraId="5C419C67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49" w:name="_Toc513194262"/>
      <w:bookmarkStart w:id="50" w:name="_Toc513236136"/>
      <w:bookmarkStart w:id="51" w:name="_Toc508102463"/>
      <w:bookmarkStart w:id="52" w:name="_Toc508123797"/>
      <w:bookmarkStart w:id="53" w:name="_Toc508102453"/>
      <w:bookmarkStart w:id="54" w:name="_Toc509861949"/>
      <w:bookmarkStart w:id="55" w:name="_Toc509323400"/>
      <w:r w:rsidRPr="000839DD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49"/>
      <w:bookmarkEnd w:id="50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C19F63B" w14:textId="56F99B35" w:rsidR="00677FA5" w:rsidRDefault="00677FA5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Pokud budete chtít využít jakékoliv své právo v souvislosti se zpracováním Vašich osobních údajů nebo máte jiný dotaz či stížnost ohledně jejich zpracování, kontaktujte, prosím, poštou, telefonicky nebo e-mailem našeho 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P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: </w:t>
      </w:r>
    </w:p>
    <w:p w14:paraId="431A8259" w14:textId="27AAF685" w:rsidR="006B2282" w:rsidRPr="00C65EB9" w:rsidRDefault="006B2282" w:rsidP="006B2282">
      <w:pPr>
        <w:rPr>
          <w:rFonts w:ascii="Arial" w:hAnsi="Arial" w:cs="Arial"/>
          <w:b/>
          <w:bCs/>
          <w:sz w:val="22"/>
          <w:szCs w:val="22"/>
          <w:lang w:val="cs-CZ" w:bidi="cs-CZ"/>
        </w:rPr>
      </w:pP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 xml:space="preserve">Základní škola </w:t>
      </w:r>
      <w:r w:rsidR="00387FB4">
        <w:rPr>
          <w:rFonts w:ascii="Arial" w:hAnsi="Arial" w:cs="Arial"/>
          <w:b/>
          <w:bCs/>
          <w:sz w:val="22"/>
          <w:szCs w:val="22"/>
          <w:lang w:val="cs-CZ" w:bidi="cs-CZ"/>
        </w:rPr>
        <w:t>a mateřská škola Ústavní</w:t>
      </w: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 xml:space="preserve">, Praha 8, </w:t>
      </w:r>
      <w:r w:rsidR="00387FB4">
        <w:rPr>
          <w:rFonts w:ascii="Arial" w:hAnsi="Arial" w:cs="Arial"/>
          <w:b/>
          <w:bCs/>
          <w:sz w:val="22"/>
          <w:szCs w:val="22"/>
          <w:lang w:val="cs-CZ" w:bidi="cs-CZ"/>
        </w:rPr>
        <w:t>Hlivická 1/400, 181 00</w:t>
      </w:r>
    </w:p>
    <w:p w14:paraId="6B0770D6" w14:textId="77777777" w:rsidR="006B2282" w:rsidRPr="00C65EB9" w:rsidRDefault="006B2282" w:rsidP="006B2282">
      <w:pPr>
        <w:rPr>
          <w:rFonts w:ascii="Arial" w:hAnsi="Arial" w:cs="Arial"/>
          <w:bCs/>
          <w:sz w:val="22"/>
          <w:szCs w:val="22"/>
          <w:u w:val="single"/>
          <w:lang w:val="cs-CZ" w:bidi="cs-CZ"/>
        </w:rPr>
      </w:pPr>
      <w:r w:rsidRPr="00C65EB9">
        <w:rPr>
          <w:rFonts w:ascii="Arial" w:hAnsi="Arial" w:cs="Arial"/>
          <w:bCs/>
          <w:sz w:val="22"/>
          <w:szCs w:val="22"/>
          <w:u w:val="single"/>
          <w:lang w:val="cs-CZ" w:bidi="cs-CZ"/>
        </w:rPr>
        <w:t>Pověřenec pro ochranu osobních údajů:</w:t>
      </w:r>
    </w:p>
    <w:p w14:paraId="1780C026" w14:textId="77777777" w:rsidR="006B2282" w:rsidRPr="00C65EB9" w:rsidRDefault="006B2282" w:rsidP="006B2282">
      <w:pPr>
        <w:jc w:val="left"/>
        <w:rPr>
          <w:rFonts w:ascii="Arial" w:hAnsi="Arial" w:cs="Arial"/>
          <w:bCs/>
          <w:sz w:val="22"/>
          <w:szCs w:val="22"/>
          <w:lang w:val="cs-CZ" w:bidi="cs-CZ"/>
        </w:rPr>
      </w:pP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>JUDr. Eva Janečková</w:t>
      </w:r>
      <w:r w:rsidRPr="00C65EB9">
        <w:rPr>
          <w:rFonts w:ascii="Arial" w:hAnsi="Arial" w:cs="Arial"/>
          <w:bCs/>
          <w:sz w:val="22"/>
          <w:szCs w:val="22"/>
          <w:lang w:val="cs-CZ" w:bidi="cs-CZ"/>
        </w:rPr>
        <w:t xml:space="preserve"> (Odbor právních služeb ÚMČ Praha 8)</w:t>
      </w:r>
      <w:r w:rsidRPr="00C65EB9">
        <w:rPr>
          <w:rFonts w:ascii="Arial" w:hAnsi="Arial" w:cs="Arial"/>
          <w:bCs/>
          <w:sz w:val="22"/>
          <w:szCs w:val="22"/>
          <w:lang w:val="cs-CZ" w:bidi="cs-CZ"/>
        </w:rPr>
        <w:br/>
        <w:t xml:space="preserve">Tel.: </w:t>
      </w:r>
      <w:r w:rsidRPr="00C65EB9">
        <w:rPr>
          <w:rFonts w:ascii="Arial" w:hAnsi="Arial" w:cs="Arial"/>
          <w:color w:val="222222"/>
          <w:sz w:val="22"/>
          <w:szCs w:val="22"/>
          <w:shd w:val="clear" w:color="auto" w:fill="FFFFFF"/>
        </w:rPr>
        <w:t>222 805 653, mail: eva.janeckova@praha8.cz</w:t>
      </w:r>
    </w:p>
    <w:p w14:paraId="415835C4" w14:textId="77777777" w:rsidR="006B2282" w:rsidRPr="00C65EB9" w:rsidRDefault="006B2282" w:rsidP="006B2282">
      <w:pPr>
        <w:rPr>
          <w:rFonts w:ascii="Arial" w:hAnsi="Arial" w:cs="Arial"/>
          <w:sz w:val="22"/>
          <w:szCs w:val="22"/>
          <w:lang w:val="cs-CZ" w:bidi="cs-CZ"/>
        </w:rPr>
      </w:pPr>
    </w:p>
    <w:p w14:paraId="70137060" w14:textId="77777777" w:rsidR="006B2282" w:rsidRPr="000839DD" w:rsidRDefault="006B2282" w:rsidP="006B2282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56" w:name="_Toc513242628"/>
      <w:r w:rsidRPr="000839DD">
        <w:rPr>
          <w:rFonts w:ascii="Arial" w:hAnsi="Arial"/>
          <w:b/>
          <w:color w:val="0070C0"/>
          <w:sz w:val="21"/>
          <w:lang w:val="cs-CZ" w:bidi="cs-CZ"/>
        </w:rPr>
        <w:t>Změny těchto zásad</w:t>
      </w:r>
      <w:bookmarkEnd w:id="56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34CAFA5A" w14:textId="0232FB96" w:rsidR="006B2282" w:rsidRPr="000839DD" w:rsidRDefault="006B2282" w:rsidP="006B2282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Škola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webových </w:t>
      </w:r>
      <w:r>
        <w:rPr>
          <w:rFonts w:ascii="Arial" w:hAnsi="Arial" w:cs="Arial"/>
          <w:sz w:val="21"/>
          <w:szCs w:val="21"/>
          <w:lang w:val="cs-CZ" w:bidi="cs-CZ"/>
        </w:rPr>
        <w:t>stránkách Školy (</w:t>
      </w:r>
      <w:hyperlink r:id="rId10" w:history="1">
        <w:r w:rsidR="00A26887" w:rsidRPr="00643EFB">
          <w:rPr>
            <w:rStyle w:val="Hypertextovodkaz"/>
            <w:rFonts w:ascii="Arial" w:hAnsi="Arial" w:cs="Arial"/>
            <w:sz w:val="21"/>
            <w:szCs w:val="21"/>
            <w:lang w:val="cs-CZ" w:bidi="cs-CZ"/>
          </w:rPr>
          <w:t>www.zs-ustavni.cz</w:t>
        </w:r>
      </w:hyperlink>
      <w:r>
        <w:rPr>
          <w:rFonts w:ascii="Arial" w:hAnsi="Arial" w:cs="Arial"/>
          <w:sz w:val="21"/>
          <w:szCs w:val="21"/>
          <w:lang w:val="cs-CZ" w:bidi="cs-CZ"/>
        </w:rPr>
        <w:t>) v sekci „O škole“ – „GDPR“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40C42F39" w14:textId="77777777" w:rsidR="006B2282" w:rsidRPr="000839DD" w:rsidRDefault="006B2282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</w:p>
    <w:bookmarkEnd w:id="51"/>
    <w:bookmarkEnd w:id="52"/>
    <w:bookmarkEnd w:id="53"/>
    <w:bookmarkEnd w:id="54"/>
    <w:bookmarkEnd w:id="55"/>
    <w:p w14:paraId="0874016C" w14:textId="3D063211" w:rsidR="00456C8B" w:rsidRPr="000839DD" w:rsidRDefault="00CD5589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0839DD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  <w:r w:rsidR="00456C8B" w:rsidRPr="000839DD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bookmarkEnd w:id="47"/>
    <w:bookmarkEnd w:id="48"/>
    <w:p w14:paraId="1665A3FE" w14:textId="5451053D" w:rsidR="00412602" w:rsidRPr="000839DD" w:rsidRDefault="00412602" w:rsidP="00412602">
      <w:pPr>
        <w:rPr>
          <w:rFonts w:ascii="Arial" w:hAnsi="Arial" w:cs="Arial"/>
          <w:sz w:val="21"/>
          <w:szCs w:val="21"/>
          <w:lang w:val="cs-CZ" w:bidi="cs-CZ"/>
        </w:rPr>
      </w:pPr>
    </w:p>
    <w:sectPr w:rsidR="00412602" w:rsidRPr="000839D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A982C" w14:textId="77777777" w:rsidR="00572F3B" w:rsidRDefault="00572F3B" w:rsidP="00090C7B">
      <w:r>
        <w:separator/>
      </w:r>
    </w:p>
  </w:endnote>
  <w:endnote w:type="continuationSeparator" w:id="0">
    <w:p w14:paraId="01CF8899" w14:textId="77777777" w:rsidR="00572F3B" w:rsidRDefault="00572F3B" w:rsidP="00090C7B">
      <w:r>
        <w:continuationSeparator/>
      </w:r>
    </w:p>
  </w:endnote>
  <w:endnote w:type="continuationNotice" w:id="1">
    <w:p w14:paraId="5C37B683" w14:textId="77777777" w:rsidR="00572F3B" w:rsidRDefault="00572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579B" w14:textId="77777777" w:rsidR="00572F3B" w:rsidRDefault="00572F3B" w:rsidP="00090C7B">
      <w:r>
        <w:separator/>
      </w:r>
    </w:p>
  </w:footnote>
  <w:footnote w:type="continuationSeparator" w:id="0">
    <w:p w14:paraId="491094DE" w14:textId="77777777" w:rsidR="00572F3B" w:rsidRDefault="00572F3B" w:rsidP="00090C7B">
      <w:r>
        <w:continuationSeparator/>
      </w:r>
    </w:p>
  </w:footnote>
  <w:footnote w:type="continuationNotice" w:id="1">
    <w:p w14:paraId="5BF2B7B1" w14:textId="77777777" w:rsidR="00572F3B" w:rsidRDefault="00572F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1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7297"/>
    <w:rsid w:val="00065BD1"/>
    <w:rsid w:val="000724D3"/>
    <w:rsid w:val="00072CDF"/>
    <w:rsid w:val="00075CB1"/>
    <w:rsid w:val="00083611"/>
    <w:rsid w:val="000839DD"/>
    <w:rsid w:val="00083BC8"/>
    <w:rsid w:val="00083F1D"/>
    <w:rsid w:val="00086624"/>
    <w:rsid w:val="00090C7B"/>
    <w:rsid w:val="0009209B"/>
    <w:rsid w:val="000B4332"/>
    <w:rsid w:val="000C5075"/>
    <w:rsid w:val="000D1D12"/>
    <w:rsid w:val="000E3BBD"/>
    <w:rsid w:val="000F7E95"/>
    <w:rsid w:val="00103E71"/>
    <w:rsid w:val="00111015"/>
    <w:rsid w:val="00116B9A"/>
    <w:rsid w:val="00117879"/>
    <w:rsid w:val="00130744"/>
    <w:rsid w:val="00130E6A"/>
    <w:rsid w:val="00152C52"/>
    <w:rsid w:val="00175E84"/>
    <w:rsid w:val="00182031"/>
    <w:rsid w:val="00187E83"/>
    <w:rsid w:val="00190A71"/>
    <w:rsid w:val="00196A2F"/>
    <w:rsid w:val="001A3400"/>
    <w:rsid w:val="001A6D13"/>
    <w:rsid w:val="001B227D"/>
    <w:rsid w:val="001B5CC5"/>
    <w:rsid w:val="001C0A29"/>
    <w:rsid w:val="001E2165"/>
    <w:rsid w:val="001E7060"/>
    <w:rsid w:val="001F1EAC"/>
    <w:rsid w:val="002045D1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94E7C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30F9"/>
    <w:rsid w:val="002E6188"/>
    <w:rsid w:val="002F6CF0"/>
    <w:rsid w:val="002F6D2B"/>
    <w:rsid w:val="00301300"/>
    <w:rsid w:val="00311CE8"/>
    <w:rsid w:val="0031691D"/>
    <w:rsid w:val="00320980"/>
    <w:rsid w:val="00323B2F"/>
    <w:rsid w:val="003248B3"/>
    <w:rsid w:val="0032505B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858DB"/>
    <w:rsid w:val="00387FB4"/>
    <w:rsid w:val="00393B18"/>
    <w:rsid w:val="00397F32"/>
    <w:rsid w:val="003A112C"/>
    <w:rsid w:val="003B365A"/>
    <w:rsid w:val="003C2283"/>
    <w:rsid w:val="003C4454"/>
    <w:rsid w:val="003C7BFA"/>
    <w:rsid w:val="003E1EF4"/>
    <w:rsid w:val="003E3518"/>
    <w:rsid w:val="003E7C67"/>
    <w:rsid w:val="003F105F"/>
    <w:rsid w:val="00404C64"/>
    <w:rsid w:val="00406382"/>
    <w:rsid w:val="00412602"/>
    <w:rsid w:val="00412D1A"/>
    <w:rsid w:val="004151C5"/>
    <w:rsid w:val="00421020"/>
    <w:rsid w:val="004361C2"/>
    <w:rsid w:val="00437F56"/>
    <w:rsid w:val="00440003"/>
    <w:rsid w:val="004471A0"/>
    <w:rsid w:val="00450033"/>
    <w:rsid w:val="00456C8B"/>
    <w:rsid w:val="00493D27"/>
    <w:rsid w:val="0049496B"/>
    <w:rsid w:val="004A244D"/>
    <w:rsid w:val="004A3838"/>
    <w:rsid w:val="004C17C0"/>
    <w:rsid w:val="004D13B9"/>
    <w:rsid w:val="004D467E"/>
    <w:rsid w:val="004D478E"/>
    <w:rsid w:val="00506515"/>
    <w:rsid w:val="00507D56"/>
    <w:rsid w:val="00532A6E"/>
    <w:rsid w:val="00544D1F"/>
    <w:rsid w:val="00550F79"/>
    <w:rsid w:val="00553700"/>
    <w:rsid w:val="00555337"/>
    <w:rsid w:val="005613DD"/>
    <w:rsid w:val="00562D3D"/>
    <w:rsid w:val="00572F3B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60459C"/>
    <w:rsid w:val="00611DD8"/>
    <w:rsid w:val="0061360A"/>
    <w:rsid w:val="00614B85"/>
    <w:rsid w:val="00615F7D"/>
    <w:rsid w:val="006237B6"/>
    <w:rsid w:val="00625ADA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AD"/>
    <w:rsid w:val="0067319E"/>
    <w:rsid w:val="00677FA5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2282"/>
    <w:rsid w:val="006B5324"/>
    <w:rsid w:val="006B6CFA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74575"/>
    <w:rsid w:val="0077720C"/>
    <w:rsid w:val="007832F8"/>
    <w:rsid w:val="0079118B"/>
    <w:rsid w:val="007912CE"/>
    <w:rsid w:val="007A0FA4"/>
    <w:rsid w:val="007A2288"/>
    <w:rsid w:val="007E509C"/>
    <w:rsid w:val="007F3D93"/>
    <w:rsid w:val="00803DF1"/>
    <w:rsid w:val="0081160C"/>
    <w:rsid w:val="00823767"/>
    <w:rsid w:val="0082756C"/>
    <w:rsid w:val="00856782"/>
    <w:rsid w:val="008624ED"/>
    <w:rsid w:val="008653F8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649F"/>
    <w:rsid w:val="00903B86"/>
    <w:rsid w:val="00910EB9"/>
    <w:rsid w:val="0091554B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71F7"/>
    <w:rsid w:val="009E503E"/>
    <w:rsid w:val="009F3F88"/>
    <w:rsid w:val="009F665A"/>
    <w:rsid w:val="00A13D92"/>
    <w:rsid w:val="00A16DC6"/>
    <w:rsid w:val="00A26887"/>
    <w:rsid w:val="00A3562E"/>
    <w:rsid w:val="00A368A5"/>
    <w:rsid w:val="00A45556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5728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6D79"/>
    <w:rsid w:val="00B87174"/>
    <w:rsid w:val="00B954EB"/>
    <w:rsid w:val="00B975D6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1A7A"/>
    <w:rsid w:val="00CA2EC7"/>
    <w:rsid w:val="00CA4126"/>
    <w:rsid w:val="00CD0008"/>
    <w:rsid w:val="00CD0421"/>
    <w:rsid w:val="00CD163B"/>
    <w:rsid w:val="00CD5589"/>
    <w:rsid w:val="00CE2E4A"/>
    <w:rsid w:val="00CE5D3A"/>
    <w:rsid w:val="00CF5AAC"/>
    <w:rsid w:val="00D01604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72FD7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7458"/>
    <w:rsid w:val="00DF22D9"/>
    <w:rsid w:val="00DF32AD"/>
    <w:rsid w:val="00E03515"/>
    <w:rsid w:val="00E0388F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543E"/>
    <w:rsid w:val="00E71D9A"/>
    <w:rsid w:val="00E80DA9"/>
    <w:rsid w:val="00E8598C"/>
    <w:rsid w:val="00E975F0"/>
    <w:rsid w:val="00EA0DB7"/>
    <w:rsid w:val="00EA1F67"/>
    <w:rsid w:val="00EA5A50"/>
    <w:rsid w:val="00EA77CD"/>
    <w:rsid w:val="00EB4B57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04E2"/>
    <w:rsid w:val="00F43E5E"/>
    <w:rsid w:val="00F52191"/>
    <w:rsid w:val="00F7044E"/>
    <w:rsid w:val="00F71055"/>
    <w:rsid w:val="00F723D0"/>
    <w:rsid w:val="00F75EB1"/>
    <w:rsid w:val="00F86801"/>
    <w:rsid w:val="00F92F7B"/>
    <w:rsid w:val="00F97519"/>
    <w:rsid w:val="00FA3D29"/>
    <w:rsid w:val="00FA6D70"/>
    <w:rsid w:val="00FB2232"/>
    <w:rsid w:val="00FB5272"/>
    <w:rsid w:val="00FB5445"/>
    <w:rsid w:val="00FC2A4C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zs-ustavni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D0F6C82-BABA-4A1B-8043-81F343E4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6219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creator>GreyliKI</dc:creator>
  <cp:lastModifiedBy>Zmek Petr</cp:lastModifiedBy>
  <cp:revision>2</cp:revision>
  <cp:lastPrinted>2018-04-29T13:57:00Z</cp:lastPrinted>
  <dcterms:created xsi:type="dcterms:W3CDTF">2018-05-24T12:45:00Z</dcterms:created>
  <dcterms:modified xsi:type="dcterms:W3CDTF">2018-05-24T12:45:00Z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