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758" w:rsidRPr="00817AD4" w:rsidRDefault="00006758" w:rsidP="009F0F93">
      <w:pPr>
        <w:rPr>
          <w:rStyle w:val="Siln"/>
        </w:rPr>
      </w:pPr>
      <w:r w:rsidRPr="00817AD4">
        <w:rPr>
          <w:rStyle w:val="Siln"/>
        </w:rPr>
        <w:t>NENÍ ÚDIF JAKO ÚDIV?</w:t>
      </w:r>
    </w:p>
    <w:p w:rsidR="00E02ACE" w:rsidRPr="009F0F93" w:rsidRDefault="00E02ACE" w:rsidP="009F0F93">
      <w:pPr>
        <w:pStyle w:val="Podtitul"/>
        <w:rPr>
          <w:rStyle w:val="Siln"/>
          <w:b w:val="0"/>
          <w:bCs w:val="0"/>
        </w:rPr>
      </w:pPr>
      <w:r w:rsidRPr="009F0F93">
        <w:rPr>
          <w:rStyle w:val="Siln"/>
          <w:b w:val="0"/>
          <w:bCs w:val="0"/>
        </w:rPr>
        <w:t xml:space="preserve">V úterý 19/2 2018 k nám </w:t>
      </w:r>
      <w:r w:rsidR="00006758" w:rsidRPr="009F0F93">
        <w:rPr>
          <w:rStyle w:val="Siln"/>
          <w:b w:val="0"/>
          <w:bCs w:val="0"/>
        </w:rPr>
        <w:t xml:space="preserve">z Brna </w:t>
      </w:r>
      <w:r w:rsidRPr="009F0F93">
        <w:rPr>
          <w:rStyle w:val="Siln"/>
          <w:b w:val="0"/>
          <w:bCs w:val="0"/>
        </w:rPr>
        <w:t>přijelo Úžasné divadlo fyziky</w:t>
      </w:r>
      <w:r w:rsidR="00006758" w:rsidRPr="009F0F93">
        <w:rPr>
          <w:rStyle w:val="Siln"/>
          <w:b w:val="0"/>
          <w:bCs w:val="0"/>
        </w:rPr>
        <w:t xml:space="preserve"> (ÚDIF)</w:t>
      </w:r>
      <w:r w:rsidRPr="009F0F93">
        <w:rPr>
          <w:rStyle w:val="Siln"/>
          <w:b w:val="0"/>
          <w:bCs w:val="0"/>
        </w:rPr>
        <w:t xml:space="preserve">. Mgr. Barbora Mikulecká a Mgr. Vojtěch Hanák žákům z deseti tříd naší školy předvedli řadu zajímavých pokusů </w:t>
      </w:r>
      <w:r w:rsidR="00006758" w:rsidRPr="009F0F93">
        <w:rPr>
          <w:rStyle w:val="Siln"/>
          <w:b w:val="0"/>
          <w:bCs w:val="0"/>
        </w:rPr>
        <w:t xml:space="preserve">převážně </w:t>
      </w:r>
      <w:r w:rsidRPr="009F0F93">
        <w:rPr>
          <w:rStyle w:val="Siln"/>
          <w:b w:val="0"/>
          <w:bCs w:val="0"/>
        </w:rPr>
        <w:t>s kapalným dusíkem. Ukázali nám vlastnos</w:t>
      </w:r>
      <w:r w:rsidR="00E20A1F" w:rsidRPr="009F0F93">
        <w:rPr>
          <w:rStyle w:val="Siln"/>
          <w:b w:val="0"/>
          <w:bCs w:val="0"/>
        </w:rPr>
        <w:t xml:space="preserve">ti kapalného a plynného dusíku, pomocí experimentů nás upozornili na bezpečnost transportu a práce s kapalným dusíkem. </w:t>
      </w:r>
    </w:p>
    <w:p w:rsidR="009F0F93" w:rsidRDefault="009F0F93" w:rsidP="00E02ACE">
      <w:pPr>
        <w:jc w:val="both"/>
        <w:rPr>
          <w:rStyle w:val="Siln"/>
          <w:rFonts w:ascii="Times New Roman" w:hAnsi="Times New Roman" w:cs="Times New Roman"/>
          <w:b w:val="0"/>
          <w:sz w:val="24"/>
          <w:szCs w:val="24"/>
        </w:rPr>
      </w:pPr>
    </w:p>
    <w:p w:rsidR="009F0F93" w:rsidRDefault="009F0F93" w:rsidP="00E02ACE">
      <w:pPr>
        <w:jc w:val="both"/>
        <w:rPr>
          <w:rStyle w:val="Siln"/>
          <w:rFonts w:ascii="Times New Roman" w:hAnsi="Times New Roman" w:cs="Times New Roman"/>
          <w:b w:val="0"/>
          <w:sz w:val="24"/>
          <w:szCs w:val="24"/>
        </w:rPr>
      </w:pPr>
      <w:bookmarkStart w:id="0" w:name="_GoBack"/>
      <w:bookmarkEnd w:id="0"/>
    </w:p>
    <w:p w:rsidR="009F0F93" w:rsidRDefault="009F0F93" w:rsidP="00E02ACE">
      <w:pPr>
        <w:jc w:val="both"/>
        <w:rPr>
          <w:rStyle w:val="Siln"/>
          <w:rFonts w:ascii="Times New Roman" w:hAnsi="Times New Roman" w:cs="Times New Roman"/>
          <w:b w:val="0"/>
          <w:sz w:val="24"/>
          <w:szCs w:val="24"/>
        </w:rPr>
      </w:pPr>
    </w:p>
    <w:p w:rsidR="00006758" w:rsidRDefault="00006758" w:rsidP="00E02ACE">
      <w:pPr>
        <w:jc w:val="both"/>
        <w:rPr>
          <w:rStyle w:val="Siln"/>
          <w:rFonts w:ascii="Times New Roman" w:hAnsi="Times New Roman" w:cs="Times New Roman"/>
          <w:b w:val="0"/>
          <w:sz w:val="24"/>
          <w:szCs w:val="24"/>
        </w:rPr>
      </w:pPr>
      <w:r>
        <w:rPr>
          <w:noProof/>
          <w:lang w:eastAsia="cs-CZ"/>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716780" cy="3537585"/>
            <wp:effectExtent l="0" t="0" r="7620" b="571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0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6780" cy="3537585"/>
                    </a:xfrm>
                    <a:prstGeom prst="rect">
                      <a:avLst/>
                    </a:prstGeom>
                  </pic:spPr>
                </pic:pic>
              </a:graphicData>
            </a:graphic>
          </wp:anchor>
        </w:drawing>
      </w:r>
      <w:r w:rsidR="009F0F93">
        <w:rPr>
          <w:rStyle w:val="Siln"/>
          <w:rFonts w:ascii="Times New Roman" w:hAnsi="Times New Roman" w:cs="Times New Roman"/>
          <w:b w:val="0"/>
          <w:sz w:val="24"/>
          <w:szCs w:val="24"/>
        </w:rPr>
        <w:br w:type="textWrapping" w:clear="all"/>
      </w:r>
    </w:p>
    <w:p w:rsidR="00E02ACE" w:rsidRDefault="00006758" w:rsidP="00E02ACE">
      <w:pPr>
        <w:jc w:val="both"/>
        <w:rPr>
          <w:rStyle w:val="Siln"/>
          <w:rFonts w:ascii="Times New Roman" w:hAnsi="Times New Roman" w:cs="Times New Roman"/>
          <w:b w:val="0"/>
          <w:sz w:val="24"/>
          <w:szCs w:val="24"/>
        </w:rPr>
      </w:pPr>
      <w:r>
        <w:rPr>
          <w:rFonts w:ascii="Times New Roman" w:hAnsi="Times New Roman" w:cs="Times New Roman"/>
          <w:bCs/>
          <w:noProof/>
          <w:sz w:val="24"/>
          <w:szCs w:val="24"/>
          <w:lang w:eastAsia="cs-CZ"/>
        </w:rPr>
        <w:lastRenderedPageBreak/>
        <w:drawing>
          <wp:inline distT="0" distB="0" distL="0" distR="0">
            <wp:extent cx="4795520" cy="3596640"/>
            <wp:effectExtent l="0" t="0" r="508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0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5520" cy="3596640"/>
                    </a:xfrm>
                    <a:prstGeom prst="rect">
                      <a:avLst/>
                    </a:prstGeom>
                  </pic:spPr>
                </pic:pic>
              </a:graphicData>
            </a:graphic>
          </wp:inline>
        </w:drawing>
      </w:r>
    </w:p>
    <w:p w:rsidR="00006758" w:rsidRDefault="00006758" w:rsidP="00E02ACE">
      <w:pPr>
        <w:jc w:val="both"/>
        <w:rPr>
          <w:rStyle w:val="Siln"/>
          <w:rFonts w:ascii="Times New Roman" w:hAnsi="Times New Roman" w:cs="Times New Roman"/>
          <w:b w:val="0"/>
          <w:sz w:val="24"/>
          <w:szCs w:val="24"/>
        </w:rPr>
      </w:pPr>
      <w:r>
        <w:rPr>
          <w:noProof/>
          <w:lang w:eastAsia="cs-CZ"/>
        </w:rPr>
        <w:drawing>
          <wp:inline distT="0" distB="0" distL="0" distR="0" wp14:anchorId="361C1F15" wp14:editId="6FE144DD">
            <wp:extent cx="4511040" cy="3383280"/>
            <wp:effectExtent l="0" t="0" r="381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E20A1F" w:rsidRDefault="00E20A1F" w:rsidP="00E02ACE">
      <w:pPr>
        <w:jc w:val="both"/>
        <w:rPr>
          <w:rStyle w:val="Siln"/>
          <w:rFonts w:ascii="Times New Roman" w:hAnsi="Times New Roman" w:cs="Times New Roman"/>
          <w:b w:val="0"/>
          <w:sz w:val="24"/>
          <w:szCs w:val="24"/>
        </w:rPr>
      </w:pPr>
    </w:p>
    <w:p w:rsidR="00E02ACE" w:rsidRPr="00817AD4" w:rsidRDefault="00E02ACE" w:rsidP="009F0F93">
      <w:pPr>
        <w:pStyle w:val="Podtitul"/>
        <w:rPr>
          <w:rStyle w:val="Siln"/>
        </w:rPr>
      </w:pPr>
      <w:r w:rsidRPr="00817AD4">
        <w:rPr>
          <w:rStyle w:val="Siln"/>
        </w:rPr>
        <w:t>Mohli jsme pozorovat, jak se chová pouťový balónek, do něhož vlijeme trochu dusíku nebo který nafouknutý do dusíku ponoříme. Viděli jsme změnu vlastností materiálů (gumová hadice, petržel, banán, LED diody aj.) v důsledku působení kapalného dusíku.</w:t>
      </w:r>
    </w:p>
    <w:p w:rsidR="00006758" w:rsidRDefault="00E20A1F" w:rsidP="00E02ACE">
      <w:pPr>
        <w:jc w:val="both"/>
        <w:rPr>
          <w:rStyle w:val="Siln"/>
          <w:rFonts w:ascii="Times New Roman" w:hAnsi="Times New Roman" w:cs="Times New Roman"/>
          <w:b w:val="0"/>
          <w:sz w:val="24"/>
          <w:szCs w:val="24"/>
        </w:rPr>
      </w:pPr>
      <w:r>
        <w:rPr>
          <w:rFonts w:ascii="Times New Roman" w:hAnsi="Times New Roman" w:cs="Times New Roman"/>
          <w:bCs/>
          <w:noProof/>
          <w:sz w:val="24"/>
          <w:szCs w:val="24"/>
          <w:lang w:eastAsia="cs-CZ"/>
        </w:rPr>
        <w:drawing>
          <wp:inline distT="0" distB="0" distL="0" distR="0" wp14:anchorId="22928629" wp14:editId="6A318F49">
            <wp:extent cx="4511040" cy="3383280"/>
            <wp:effectExtent l="0" t="0" r="381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0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006758" w:rsidRDefault="00006758" w:rsidP="00E02ACE">
      <w:pPr>
        <w:jc w:val="both"/>
        <w:rPr>
          <w:rStyle w:val="Siln"/>
          <w:rFonts w:ascii="Times New Roman" w:hAnsi="Times New Roman" w:cs="Times New Roman"/>
          <w:b w:val="0"/>
          <w:sz w:val="24"/>
          <w:szCs w:val="24"/>
        </w:rPr>
      </w:pPr>
    </w:p>
    <w:p w:rsidR="00006758" w:rsidRPr="00E02ACE" w:rsidRDefault="00006758" w:rsidP="00E02ACE">
      <w:pPr>
        <w:jc w:val="both"/>
        <w:rPr>
          <w:rStyle w:val="Siln"/>
          <w:rFonts w:ascii="Times New Roman" w:hAnsi="Times New Roman" w:cs="Times New Roman"/>
          <w:b w:val="0"/>
          <w:sz w:val="24"/>
          <w:szCs w:val="24"/>
        </w:rPr>
      </w:pPr>
    </w:p>
    <w:p w:rsidR="00E02ACE" w:rsidRDefault="00006758">
      <w:r>
        <w:rPr>
          <w:noProof/>
          <w:lang w:eastAsia="cs-CZ"/>
        </w:rPr>
        <w:drawing>
          <wp:inline distT="0" distB="0" distL="0" distR="0">
            <wp:extent cx="4775200" cy="35814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0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0" cy="3581400"/>
                    </a:xfrm>
                    <a:prstGeom prst="rect">
                      <a:avLst/>
                    </a:prstGeom>
                  </pic:spPr>
                </pic:pic>
              </a:graphicData>
            </a:graphic>
          </wp:inline>
        </w:drawing>
      </w:r>
    </w:p>
    <w:p w:rsidR="00E20A1F" w:rsidRDefault="00E20A1F">
      <w:r>
        <w:rPr>
          <w:noProof/>
          <w:lang w:eastAsia="cs-CZ"/>
        </w:rPr>
        <w:drawing>
          <wp:inline distT="0" distB="0" distL="0" distR="0" wp14:anchorId="28422F9B" wp14:editId="0E290FD9">
            <wp:extent cx="4823460" cy="3617595"/>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1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inline>
        </w:drawing>
      </w:r>
    </w:p>
    <w:p w:rsidR="00E20A1F" w:rsidRPr="00817AD4" w:rsidRDefault="00E20A1F" w:rsidP="00E20A1F">
      <w:pPr>
        <w:jc w:val="both"/>
        <w:rPr>
          <w:rStyle w:val="Siln"/>
        </w:rPr>
      </w:pPr>
    </w:p>
    <w:p w:rsidR="00E20A1F" w:rsidRPr="00817AD4" w:rsidRDefault="00E20A1F" w:rsidP="009F0F93">
      <w:pPr>
        <w:pStyle w:val="Podtitul"/>
        <w:rPr>
          <w:rStyle w:val="Siln"/>
        </w:rPr>
      </w:pPr>
      <w:r w:rsidRPr="00817AD4">
        <w:rPr>
          <w:rStyle w:val="Siln"/>
        </w:rPr>
        <w:t>Mnohé zaujaly efekty s prskavkou či vláknem žárovky, které dokáží svítit i v dusíkatých parách a lázni. Seznámili jsme se i se skutečností, že ne všechny materiály lze hasit vodou.</w:t>
      </w:r>
    </w:p>
    <w:p w:rsidR="00E20A1F" w:rsidRDefault="00E20A1F"/>
    <w:p w:rsidR="00006758" w:rsidRDefault="00006758">
      <w:r>
        <w:rPr>
          <w:noProof/>
          <w:lang w:eastAsia="cs-CZ"/>
        </w:rPr>
        <w:drawing>
          <wp:inline distT="0" distB="0" distL="0" distR="0">
            <wp:extent cx="4673600" cy="35052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1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rsidR="00E20A1F" w:rsidRDefault="00E20A1F">
      <w:r>
        <w:rPr>
          <w:rFonts w:ascii="Times New Roman" w:hAnsi="Times New Roman" w:cs="Times New Roman"/>
          <w:bCs/>
          <w:noProof/>
          <w:sz w:val="24"/>
          <w:szCs w:val="24"/>
          <w:lang w:eastAsia="cs-CZ"/>
        </w:rPr>
        <w:drawing>
          <wp:inline distT="0" distB="0" distL="0" distR="0" wp14:anchorId="0F9D6F50" wp14:editId="25C3FB4D">
            <wp:extent cx="4732020" cy="35490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0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2020" cy="3549015"/>
                    </a:xfrm>
                    <a:prstGeom prst="rect">
                      <a:avLst/>
                    </a:prstGeom>
                  </pic:spPr>
                </pic:pic>
              </a:graphicData>
            </a:graphic>
          </wp:inline>
        </w:drawing>
      </w:r>
    </w:p>
    <w:p w:rsidR="00006758" w:rsidRPr="00817AD4" w:rsidRDefault="00E20A1F" w:rsidP="009F0F93">
      <w:pPr>
        <w:pStyle w:val="Podtitul"/>
        <w:rPr>
          <w:rStyle w:val="Siln"/>
        </w:rPr>
      </w:pPr>
      <w:r w:rsidRPr="00817AD4">
        <w:rPr>
          <w:rStyle w:val="Siln"/>
        </w:rPr>
        <w:t>Žáci různých ročníků odcházeli spokojeni s novými zážitky a vědomostmi. My bychom rádi poděkovali účinkujícím za pěkné vystoupení a výdrž věnovat nám 5 hodin výkladu a experimentování.</w:t>
      </w:r>
    </w:p>
    <w:p w:rsidR="00E20A1F" w:rsidRPr="00817AD4" w:rsidRDefault="00E20A1F" w:rsidP="009F0F93">
      <w:pPr>
        <w:pStyle w:val="Podtitul"/>
        <w:rPr>
          <w:rStyle w:val="Siln"/>
        </w:rPr>
      </w:pPr>
      <w:r w:rsidRPr="00817AD4">
        <w:rPr>
          <w:rStyle w:val="Siln"/>
        </w:rPr>
        <w:tab/>
      </w:r>
      <w:r w:rsidRPr="00817AD4">
        <w:rPr>
          <w:rStyle w:val="Siln"/>
        </w:rPr>
        <w:tab/>
      </w:r>
      <w:r w:rsidRPr="00817AD4">
        <w:rPr>
          <w:rStyle w:val="Siln"/>
        </w:rPr>
        <w:tab/>
      </w:r>
      <w:r w:rsidRPr="00817AD4">
        <w:rPr>
          <w:rStyle w:val="Siln"/>
        </w:rPr>
        <w:tab/>
      </w:r>
      <w:r w:rsidRPr="00817AD4">
        <w:rPr>
          <w:rStyle w:val="Siln"/>
        </w:rPr>
        <w:tab/>
      </w:r>
      <w:r w:rsidRPr="00817AD4">
        <w:rPr>
          <w:rStyle w:val="Siln"/>
        </w:rPr>
        <w:tab/>
      </w:r>
      <w:r w:rsidRPr="00817AD4">
        <w:rPr>
          <w:rStyle w:val="Siln"/>
        </w:rPr>
        <w:tab/>
      </w:r>
      <w:r w:rsidRPr="00817AD4">
        <w:rPr>
          <w:rStyle w:val="Siln"/>
        </w:rPr>
        <w:tab/>
      </w:r>
      <w:r w:rsidRPr="00817AD4">
        <w:rPr>
          <w:rStyle w:val="Siln"/>
        </w:rPr>
        <w:tab/>
        <w:t>Zdeňka Kamarádová</w:t>
      </w:r>
    </w:p>
    <w:p w:rsidR="00E20A1F" w:rsidRDefault="00E20A1F"/>
    <w:sectPr w:rsidR="00E20A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CE"/>
    <w:rsid w:val="00006758"/>
    <w:rsid w:val="001D22AD"/>
    <w:rsid w:val="00817AD4"/>
    <w:rsid w:val="009F0F93"/>
    <w:rsid w:val="00E02ACE"/>
    <w:rsid w:val="00E20A1F"/>
    <w:rsid w:val="00E32C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E02ACE"/>
    <w:rPr>
      <w:b/>
      <w:bCs/>
    </w:rPr>
  </w:style>
  <w:style w:type="paragraph" w:styleId="Textbubliny">
    <w:name w:val="Balloon Text"/>
    <w:basedOn w:val="Normln"/>
    <w:link w:val="TextbublinyChar"/>
    <w:uiPriority w:val="99"/>
    <w:semiHidden/>
    <w:unhideWhenUsed/>
    <w:rsid w:val="00E02A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02ACE"/>
    <w:rPr>
      <w:rFonts w:ascii="Tahoma" w:hAnsi="Tahoma" w:cs="Tahoma"/>
      <w:sz w:val="16"/>
      <w:szCs w:val="16"/>
    </w:rPr>
  </w:style>
  <w:style w:type="paragraph" w:styleId="Podtitul">
    <w:name w:val="Subtitle"/>
    <w:basedOn w:val="Normln"/>
    <w:next w:val="Normln"/>
    <w:link w:val="PodtitulChar"/>
    <w:uiPriority w:val="11"/>
    <w:qFormat/>
    <w:rsid w:val="009F0F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9F0F9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E02ACE"/>
    <w:rPr>
      <w:b/>
      <w:bCs/>
    </w:rPr>
  </w:style>
  <w:style w:type="paragraph" w:styleId="Textbubliny">
    <w:name w:val="Balloon Text"/>
    <w:basedOn w:val="Normln"/>
    <w:link w:val="TextbublinyChar"/>
    <w:uiPriority w:val="99"/>
    <w:semiHidden/>
    <w:unhideWhenUsed/>
    <w:rsid w:val="00E02A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02ACE"/>
    <w:rPr>
      <w:rFonts w:ascii="Tahoma" w:hAnsi="Tahoma" w:cs="Tahoma"/>
      <w:sz w:val="16"/>
      <w:szCs w:val="16"/>
    </w:rPr>
  </w:style>
  <w:style w:type="paragraph" w:styleId="Podtitul">
    <w:name w:val="Subtitle"/>
    <w:basedOn w:val="Normln"/>
    <w:next w:val="Normln"/>
    <w:link w:val="PodtitulChar"/>
    <w:uiPriority w:val="11"/>
    <w:qFormat/>
    <w:rsid w:val="009F0F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9F0F9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19A8-1E20-432C-A5A9-1DFFC1BD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150</Words>
  <Characters>885</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Kamarád</dc:creator>
  <cp:lastModifiedBy>Zmek Petr</cp:lastModifiedBy>
  <cp:revision>6</cp:revision>
  <dcterms:created xsi:type="dcterms:W3CDTF">2018-02-23T10:26:00Z</dcterms:created>
  <dcterms:modified xsi:type="dcterms:W3CDTF">2018-02-23T10:31:00Z</dcterms:modified>
</cp:coreProperties>
</file>